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8B" w:rsidRDefault="0086188B" w:rsidP="0086188B">
      <w:pPr>
        <w:jc w:val="center"/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38"/>
        <w:gridCol w:w="12765"/>
      </w:tblGrid>
      <w:tr w:rsidR="0086188B" w:rsidTr="0086188B">
        <w:trPr>
          <w:trHeight w:val="480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6188B" w:rsidRDefault="0086188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86188B" w:rsidRDefault="0086188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8B" w:rsidRDefault="0086188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LINGUE COMUNITARIE</w:t>
            </w:r>
          </w:p>
        </w:tc>
      </w:tr>
      <w:tr w:rsidR="0086188B" w:rsidTr="0086188B">
        <w:trPr>
          <w:trHeight w:val="970"/>
        </w:trPr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88B" w:rsidRDefault="0086188B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  <w:p w:rsidR="0086188B" w:rsidRDefault="0086188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VOTI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8B" w:rsidRDefault="0086188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 </w:t>
            </w:r>
            <w:r>
              <w:rPr>
                <w:rFonts w:ascii="Verdana" w:hAnsi="Verdana"/>
                <w:b/>
                <w:sz w:val="24"/>
                <w:szCs w:val="24"/>
              </w:rPr>
              <w:t>NUCLEI FONDANTI:</w:t>
            </w:r>
          </w:p>
          <w:p w:rsidR="0086188B" w:rsidRDefault="0086188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A. ASCOLTARE E PARLARE                                     C. SCRIVERE</w:t>
            </w:r>
          </w:p>
          <w:p w:rsidR="0086188B" w:rsidRDefault="0086188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B. LEGGERE                                                             D. RIFLETTERE SULLA LINGUA</w:t>
            </w:r>
          </w:p>
        </w:tc>
      </w:tr>
      <w:tr w:rsidR="0086188B" w:rsidTr="0086188B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8B" w:rsidRDefault="0086188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QUATTRO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88B" w:rsidRDefault="008618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L’alunno comprende pochi elementi  di messaggi scritti e orali e si esprime con scarsa conoscenza del lessico, delle funzioni comunicative e delle strutture linguistiche.</w:t>
            </w:r>
            <w:r w:rsidR="009A3288">
              <w:rPr>
                <w:rFonts w:ascii="Verdana" w:hAnsi="Verdana"/>
                <w:sz w:val="24"/>
                <w:szCs w:val="24"/>
              </w:rPr>
              <w:t xml:space="preserve"> Non conosce i contenuti disciplinari.</w:t>
            </w:r>
          </w:p>
        </w:tc>
      </w:tr>
      <w:tr w:rsidR="0086188B" w:rsidTr="0086188B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8B" w:rsidRDefault="0086188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CINQUE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8B" w:rsidRDefault="0086188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L’alunno comprende parzialmente il  messaggio sia orale sia scritto e si esprime evidenziando un uso incerto del lessico, delle funzioni comunicative e delle strutture linguistiche</w:t>
            </w:r>
            <w:r w:rsidR="009A3288">
              <w:rPr>
                <w:rFonts w:ascii="Verdana" w:hAnsi="Verdana"/>
                <w:sz w:val="24"/>
                <w:szCs w:val="24"/>
              </w:rPr>
              <w:t>. La conoscenza dei contenuti risulta lacunosa e superficiale.</w:t>
            </w:r>
          </w:p>
        </w:tc>
      </w:tr>
      <w:tr w:rsidR="0086188B" w:rsidTr="0086188B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8B" w:rsidRDefault="0086188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SEI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8B" w:rsidRPr="004D66AC" w:rsidRDefault="0086188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L’alunno comprende il significato globale e le informazioni essenziali del messaggio o del testo.  Mostra una conoscenza accettabile </w:t>
            </w:r>
            <w:r w:rsidR="009A3288">
              <w:rPr>
                <w:rFonts w:ascii="Verdana" w:hAnsi="Verdana"/>
                <w:sz w:val="24"/>
                <w:szCs w:val="24"/>
              </w:rPr>
              <w:t>dei contenuti</w:t>
            </w:r>
            <w:r>
              <w:rPr>
                <w:rFonts w:ascii="Verdana" w:hAnsi="Verdana"/>
                <w:sz w:val="24"/>
                <w:szCs w:val="24"/>
              </w:rPr>
              <w:t xml:space="preserve"> e si esprime in modo comprensibile anche se l’uso di strutture, funzioni e lessico non è sempre corretto.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 </w:t>
            </w:r>
          </w:p>
        </w:tc>
      </w:tr>
      <w:tr w:rsidR="0086188B" w:rsidTr="0086188B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8B" w:rsidRDefault="0086188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SETTE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88B" w:rsidRDefault="008618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L’alunno comprende il significato globale e diverse informazioni specifiche. Si esprime sia oralmente sia per iscritto con </w:t>
            </w:r>
            <w:r w:rsidR="00BA16D1">
              <w:rPr>
                <w:rFonts w:ascii="Verdana" w:hAnsi="Verdana"/>
                <w:sz w:val="24"/>
                <w:szCs w:val="24"/>
              </w:rPr>
              <w:t>un’adeguata</w:t>
            </w:r>
            <w:r>
              <w:rPr>
                <w:rFonts w:ascii="Verdana" w:hAnsi="Verdana"/>
                <w:sz w:val="24"/>
                <w:szCs w:val="24"/>
              </w:rPr>
              <w:t xml:space="preserve"> padronanza di </w:t>
            </w:r>
            <w:r w:rsidR="009A3288">
              <w:rPr>
                <w:rFonts w:ascii="Verdana" w:hAnsi="Verdana"/>
                <w:sz w:val="24"/>
                <w:szCs w:val="24"/>
              </w:rPr>
              <w:t>contenuti</w:t>
            </w:r>
            <w:r>
              <w:rPr>
                <w:rFonts w:ascii="Verdana" w:hAnsi="Verdana"/>
                <w:sz w:val="24"/>
                <w:szCs w:val="24"/>
              </w:rPr>
              <w:t xml:space="preserve"> e di lessico e un uso generalmente corretto delle strutture linguistiche e delle funzioni comunicative.</w:t>
            </w:r>
          </w:p>
        </w:tc>
      </w:tr>
      <w:tr w:rsidR="0086188B" w:rsidTr="0086188B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8B" w:rsidRDefault="0086188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OTTO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88B" w:rsidRDefault="008618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L’alunno comprende  in modo completo il significato globale e le informazioni specifiche. Si esprime oralmente e per iscritto in modo chiaro, con una </w:t>
            </w:r>
            <w:r w:rsidR="00BA16D1">
              <w:rPr>
                <w:rFonts w:ascii="Verdana" w:hAnsi="Verdana"/>
                <w:sz w:val="24"/>
                <w:szCs w:val="24"/>
              </w:rPr>
              <w:t>buona</w:t>
            </w:r>
            <w:r>
              <w:rPr>
                <w:rFonts w:ascii="Verdana" w:hAnsi="Verdana"/>
                <w:sz w:val="24"/>
                <w:szCs w:val="24"/>
              </w:rPr>
              <w:t xml:space="preserve"> padronanza di </w:t>
            </w:r>
            <w:r w:rsidR="009A3288">
              <w:rPr>
                <w:rFonts w:ascii="Verdana" w:hAnsi="Verdana"/>
                <w:sz w:val="24"/>
                <w:szCs w:val="24"/>
              </w:rPr>
              <w:t>contenuti</w:t>
            </w:r>
            <w:r>
              <w:rPr>
                <w:rFonts w:ascii="Verdana" w:hAnsi="Verdana"/>
                <w:sz w:val="24"/>
                <w:szCs w:val="24"/>
              </w:rPr>
              <w:t>, lessico, strutture linguistiche e funzioni comunicative.</w:t>
            </w:r>
          </w:p>
        </w:tc>
      </w:tr>
      <w:tr w:rsidR="0086188B" w:rsidTr="0086188B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8B" w:rsidRDefault="0086188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NOVE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88B" w:rsidRDefault="008618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L’alunno comprende  agevolmente il significato globale e tutte le informazioni specifiche  e/o implicite in testi orali e scritti. Si esprime sia oralmente sia per iscritto in modo pertinente, coeso,  corretto, scorrevole e personale dimostrando buona pronuncia e padronanza  di </w:t>
            </w:r>
            <w:r w:rsidR="009A3288">
              <w:rPr>
                <w:rFonts w:ascii="Verdana" w:hAnsi="Verdana"/>
                <w:sz w:val="24"/>
                <w:szCs w:val="24"/>
              </w:rPr>
              <w:t>contenuti</w:t>
            </w:r>
            <w:r>
              <w:rPr>
                <w:rFonts w:ascii="Verdana" w:hAnsi="Verdana"/>
                <w:sz w:val="24"/>
                <w:szCs w:val="24"/>
              </w:rPr>
              <w:t>, strutture, lessico e di funzioni della lingua.</w:t>
            </w:r>
          </w:p>
        </w:tc>
      </w:tr>
      <w:tr w:rsidR="0086188B" w:rsidTr="004D66AC">
        <w:trPr>
          <w:trHeight w:val="1557"/>
        </w:trPr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8B" w:rsidRDefault="0086188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DIECI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88B" w:rsidRDefault="008618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L’alunno comprende  in modo completo e dettagliato il significato globale e tutte le informazioni specifiche in testi orali e scritti, ricavandone anche informazioni implicite. Si esprime sia oralmente sia per iscri</w:t>
            </w:r>
            <w:r w:rsidR="00BA16D1">
              <w:rPr>
                <w:rFonts w:ascii="Verdana" w:hAnsi="Verdana"/>
                <w:sz w:val="24"/>
                <w:szCs w:val="24"/>
              </w:rPr>
              <w:t xml:space="preserve">tto in modo pertinente, coeso, </w:t>
            </w:r>
            <w:r>
              <w:rPr>
                <w:rFonts w:ascii="Verdana" w:hAnsi="Verdana"/>
                <w:sz w:val="24"/>
                <w:szCs w:val="24"/>
              </w:rPr>
              <w:t xml:space="preserve">corretto, scorrevole, dimostrando </w:t>
            </w:r>
            <w:r w:rsidR="00BA16D1">
              <w:rPr>
                <w:rFonts w:ascii="Verdana" w:hAnsi="Verdana"/>
                <w:sz w:val="24"/>
                <w:szCs w:val="24"/>
              </w:rPr>
              <w:t>un’ottima</w:t>
            </w:r>
            <w:r>
              <w:rPr>
                <w:rFonts w:ascii="Verdana" w:hAnsi="Verdana"/>
                <w:sz w:val="24"/>
                <w:szCs w:val="24"/>
              </w:rPr>
              <w:t xml:space="preserve"> pronuncia,  padronanza  </w:t>
            </w:r>
            <w:r w:rsidR="009A3288">
              <w:rPr>
                <w:rFonts w:ascii="Verdana" w:hAnsi="Verdana"/>
                <w:sz w:val="24"/>
                <w:szCs w:val="24"/>
              </w:rPr>
              <w:t>dei contenuti</w:t>
            </w:r>
            <w:r w:rsidR="00BA16D1">
              <w:rPr>
                <w:rFonts w:ascii="Verdana" w:hAnsi="Verdana"/>
                <w:sz w:val="24"/>
                <w:szCs w:val="24"/>
              </w:rPr>
              <w:t xml:space="preserve"> e sicurezza nell’uso di </w:t>
            </w:r>
            <w:r>
              <w:rPr>
                <w:rFonts w:ascii="Verdana" w:hAnsi="Verdana"/>
                <w:sz w:val="24"/>
                <w:szCs w:val="24"/>
              </w:rPr>
              <w:t>strutture, lessico e funzioni linguistiche tali da consentire anche interventi personali nell’utilizzo della lingua.</w:t>
            </w:r>
          </w:p>
        </w:tc>
      </w:tr>
    </w:tbl>
    <w:p w:rsidR="0086188B" w:rsidRDefault="0086188B" w:rsidP="0086188B">
      <w:pPr>
        <w:jc w:val="center"/>
        <w:rPr>
          <w:rFonts w:ascii="Verdana" w:hAnsi="Verdana"/>
          <w:b/>
          <w:sz w:val="16"/>
          <w:szCs w:val="16"/>
        </w:rPr>
      </w:pPr>
    </w:p>
    <w:p w:rsidR="0086188B" w:rsidRDefault="0086188B" w:rsidP="0086188B">
      <w:pPr>
        <w:jc w:val="center"/>
        <w:rPr>
          <w:rFonts w:ascii="Verdana" w:hAnsi="Verdana"/>
          <w:b/>
          <w:sz w:val="16"/>
          <w:szCs w:val="16"/>
        </w:rPr>
      </w:pPr>
    </w:p>
    <w:p w:rsidR="0086188B" w:rsidRDefault="0086188B" w:rsidP="0086188B">
      <w:pPr>
        <w:rPr>
          <w:rFonts w:ascii="Verdana" w:hAnsi="Verdana"/>
          <w:b/>
          <w:sz w:val="16"/>
          <w:szCs w:val="16"/>
        </w:rPr>
      </w:pPr>
    </w:p>
    <w:p w:rsidR="0086188B" w:rsidRDefault="0086188B" w:rsidP="0086188B">
      <w:pPr>
        <w:jc w:val="center"/>
        <w:rPr>
          <w:rFonts w:ascii="Verdana" w:hAnsi="Verdana"/>
          <w:b/>
          <w:sz w:val="16"/>
          <w:szCs w:val="16"/>
        </w:rPr>
      </w:pPr>
    </w:p>
    <w:p w:rsidR="00AE755D" w:rsidRDefault="00AE755D"/>
    <w:sectPr w:rsidR="00AE755D" w:rsidSect="004D66AC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8B"/>
    <w:rsid w:val="004D66AC"/>
    <w:rsid w:val="00557F40"/>
    <w:rsid w:val="0086188B"/>
    <w:rsid w:val="009A3288"/>
    <w:rsid w:val="00AD7423"/>
    <w:rsid w:val="00AE755D"/>
    <w:rsid w:val="00BA16D1"/>
    <w:rsid w:val="00E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1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1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BOLLINI</dc:creator>
  <cp:lastModifiedBy>Chiara</cp:lastModifiedBy>
  <cp:revision>2</cp:revision>
  <dcterms:created xsi:type="dcterms:W3CDTF">2016-08-29T14:57:00Z</dcterms:created>
  <dcterms:modified xsi:type="dcterms:W3CDTF">2016-08-29T14:57:00Z</dcterms:modified>
</cp:coreProperties>
</file>